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94" w:rsidRDefault="006F7AC1" w:rsidP="00FE41B8">
      <w:pPr>
        <w:pStyle w:val="Title"/>
        <w:jc w:val="right"/>
        <w:rPr>
          <w:rFonts w:asciiTheme="minorHAnsi" w:hAnsiTheme="minorHAnsi"/>
          <w:smallCaps/>
          <w:szCs w:val="24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-491490</wp:posOffset>
            </wp:positionV>
            <wp:extent cx="1924050" cy="657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new_Logo_20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1B8">
        <w:rPr>
          <w:noProof/>
          <w:szCs w:val="24"/>
          <w:lang w:eastAsia="en-GB"/>
        </w:rPr>
        <w:drawing>
          <wp:anchor distT="0" distB="0" distL="114300" distR="114300" simplePos="0" relativeHeight="251658752" behindDoc="0" locked="0" layoutInCell="1" allowOverlap="1" wp14:anchorId="7B1C85CB" wp14:editId="1045C558">
            <wp:simplePos x="0" y="0"/>
            <wp:positionH relativeFrom="column">
              <wp:posOffset>7416165</wp:posOffset>
            </wp:positionH>
            <wp:positionV relativeFrom="paragraph">
              <wp:posOffset>791845</wp:posOffset>
            </wp:positionV>
            <wp:extent cx="2376170" cy="1458595"/>
            <wp:effectExtent l="1905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45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41B8">
        <w:rPr>
          <w:noProof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 wp14:anchorId="5FB0798A" wp14:editId="1033824C">
            <wp:simplePos x="0" y="0"/>
            <wp:positionH relativeFrom="column">
              <wp:posOffset>7416165</wp:posOffset>
            </wp:positionH>
            <wp:positionV relativeFrom="paragraph">
              <wp:posOffset>791845</wp:posOffset>
            </wp:positionV>
            <wp:extent cx="2376170" cy="145859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45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A94" w:rsidRPr="00B86B13" w:rsidRDefault="00092A94" w:rsidP="00FE41B8">
      <w:pPr>
        <w:pStyle w:val="Title"/>
        <w:rPr>
          <w:rFonts w:asciiTheme="minorHAnsi" w:hAnsiTheme="minorHAnsi"/>
          <w:smallCaps/>
          <w:color w:val="7F7F7F" w:themeColor="text1" w:themeTint="80"/>
          <w:szCs w:val="24"/>
        </w:rPr>
      </w:pPr>
      <w:r w:rsidRPr="00B86B13">
        <w:rPr>
          <w:rFonts w:asciiTheme="minorHAnsi" w:hAnsiTheme="minorHAnsi"/>
          <w:smallCaps/>
          <w:color w:val="7F7F7F" w:themeColor="text1" w:themeTint="80"/>
          <w:szCs w:val="24"/>
        </w:rPr>
        <w:t>LANCASTER UNIVERSITY</w:t>
      </w:r>
    </w:p>
    <w:p w:rsidR="00480BDE" w:rsidRPr="00935D3C" w:rsidRDefault="006B0889" w:rsidP="00FE41B8">
      <w:pPr>
        <w:pStyle w:val="Title"/>
        <w:spacing w:before="120"/>
        <w:rPr>
          <w:rFonts w:asciiTheme="minorHAnsi" w:hAnsiTheme="minorHAnsi"/>
          <w:smallCaps/>
          <w:color w:val="7F7F7F" w:themeColor="text1" w:themeTint="80"/>
          <w:sz w:val="44"/>
          <w:szCs w:val="44"/>
        </w:rPr>
      </w:pPr>
      <w:r w:rsidRPr="00935D3C">
        <w:rPr>
          <w:rFonts w:asciiTheme="minorHAnsi" w:hAnsiTheme="minorHAnsi"/>
          <w:smallCaps/>
          <w:color w:val="7F7F7F" w:themeColor="text1" w:themeTint="80"/>
          <w:sz w:val="44"/>
          <w:szCs w:val="44"/>
        </w:rPr>
        <w:t xml:space="preserve">departmental </w:t>
      </w:r>
      <w:r w:rsidR="00935D3C" w:rsidRPr="00935D3C">
        <w:rPr>
          <w:rFonts w:asciiTheme="minorHAnsi" w:hAnsiTheme="minorHAnsi"/>
          <w:smallCaps/>
          <w:color w:val="7F7F7F" w:themeColor="text1" w:themeTint="80"/>
          <w:sz w:val="44"/>
          <w:szCs w:val="44"/>
        </w:rPr>
        <w:t xml:space="preserve">health and </w:t>
      </w:r>
      <w:r w:rsidRPr="00935D3C">
        <w:rPr>
          <w:rFonts w:asciiTheme="minorHAnsi" w:hAnsiTheme="minorHAnsi"/>
          <w:smallCaps/>
          <w:color w:val="7F7F7F" w:themeColor="text1" w:themeTint="80"/>
          <w:sz w:val="44"/>
          <w:szCs w:val="44"/>
        </w:rPr>
        <w:t>safety induction c</w:t>
      </w:r>
      <w:r w:rsidR="00480BDE" w:rsidRPr="00935D3C">
        <w:rPr>
          <w:rFonts w:asciiTheme="minorHAnsi" w:hAnsiTheme="minorHAnsi"/>
          <w:smallCaps/>
          <w:color w:val="7F7F7F" w:themeColor="text1" w:themeTint="80"/>
          <w:sz w:val="44"/>
          <w:szCs w:val="44"/>
        </w:rPr>
        <w:t>hecklist</w:t>
      </w:r>
    </w:p>
    <w:p w:rsidR="00480BDE" w:rsidRPr="00085399" w:rsidRDefault="00085399" w:rsidP="00085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085399">
        <w:rPr>
          <w:rFonts w:asciiTheme="minorHAnsi" w:hAnsiTheme="minorHAnsi" w:cstheme="minorHAnsi"/>
          <w:sz w:val="22"/>
          <w:szCs w:val="22"/>
        </w:rPr>
        <w:t xml:space="preserve">This must be carried out within the </w:t>
      </w:r>
      <w:r w:rsidRPr="00E67A55">
        <w:rPr>
          <w:rFonts w:asciiTheme="minorHAnsi" w:hAnsiTheme="minorHAnsi" w:cstheme="minorHAnsi"/>
          <w:b/>
          <w:sz w:val="22"/>
          <w:szCs w:val="22"/>
          <w:u w:val="single"/>
        </w:rPr>
        <w:t xml:space="preserve">First </w:t>
      </w:r>
      <w:r w:rsidR="00E67A55" w:rsidRPr="00E67A55">
        <w:rPr>
          <w:rFonts w:asciiTheme="minorHAnsi" w:hAnsiTheme="minorHAnsi" w:cstheme="minorHAnsi"/>
          <w:b/>
          <w:sz w:val="22"/>
          <w:szCs w:val="22"/>
          <w:u w:val="single"/>
        </w:rPr>
        <w:t>Week</w:t>
      </w:r>
      <w:r w:rsidR="00E67A55" w:rsidRPr="00085399">
        <w:rPr>
          <w:rFonts w:asciiTheme="minorHAnsi" w:hAnsiTheme="minorHAnsi" w:cstheme="minorHAnsi"/>
          <w:sz w:val="22"/>
          <w:szCs w:val="22"/>
        </w:rPr>
        <w:t xml:space="preserve"> of</w:t>
      </w:r>
      <w:r w:rsidRPr="00085399">
        <w:rPr>
          <w:rFonts w:asciiTheme="minorHAnsi" w:hAnsiTheme="minorHAnsi" w:cstheme="minorHAnsi"/>
          <w:sz w:val="22"/>
          <w:szCs w:val="22"/>
        </w:rPr>
        <w:t xml:space="preserve"> employment by the Head of Department or Department Health and Safety Officer with the new employee</w:t>
      </w:r>
    </w:p>
    <w:p w:rsidR="00092A94" w:rsidRPr="00092A94" w:rsidRDefault="00092A94" w:rsidP="00FE41B8">
      <w:pPr>
        <w:pStyle w:val="Title"/>
        <w:rPr>
          <w:rFonts w:asciiTheme="minorHAnsi" w:hAnsiTheme="minorHAnsi"/>
          <w:smallCaps/>
          <w:szCs w:val="24"/>
        </w:rPr>
      </w:pPr>
    </w:p>
    <w:p w:rsidR="00480BDE" w:rsidRPr="00092A94" w:rsidRDefault="00480BDE">
      <w:pPr>
        <w:rPr>
          <w:rFonts w:asciiTheme="minorHAnsi" w:hAnsiTheme="minorHAnsi"/>
          <w:b/>
          <w:smallCaps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480BDE" w:rsidRPr="00B86B13">
        <w:trPr>
          <w:cantSplit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DE" w:rsidRPr="00B86B13" w:rsidRDefault="00480BDE" w:rsidP="00935D3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Theme="minorHAnsi" w:hAnsiTheme="minorHAnsi"/>
              </w:rPr>
            </w:pPr>
            <w:r w:rsidRPr="00B86B13">
              <w:rPr>
                <w:rFonts w:asciiTheme="minorHAnsi" w:hAnsiTheme="minorHAnsi"/>
                <w:sz w:val="22"/>
              </w:rPr>
              <w:t>This form is to be completed and a copy retained by the Department</w:t>
            </w:r>
            <w:r w:rsidR="00935D3C">
              <w:rPr>
                <w:rFonts w:asciiTheme="minorHAnsi" w:hAnsiTheme="minorHAnsi"/>
                <w:sz w:val="22"/>
              </w:rPr>
              <w:t xml:space="preserve"> for reporting to their SHaW Operational Committee</w:t>
            </w:r>
            <w:r w:rsidRPr="00B86B13">
              <w:rPr>
                <w:rFonts w:asciiTheme="minorHAnsi" w:hAnsiTheme="minorHAnsi"/>
                <w:sz w:val="22"/>
              </w:rPr>
              <w:t xml:space="preserve">.  </w:t>
            </w:r>
            <w:r w:rsidR="00092A94" w:rsidRPr="00B86B13">
              <w:rPr>
                <w:rFonts w:asciiTheme="minorHAnsi" w:hAnsiTheme="minorHAnsi"/>
                <w:sz w:val="22"/>
              </w:rPr>
              <w:t xml:space="preserve"> </w:t>
            </w:r>
            <w:r w:rsidRPr="00B86B13">
              <w:rPr>
                <w:rFonts w:asciiTheme="minorHAnsi" w:hAnsiTheme="minorHAnsi"/>
                <w:sz w:val="22"/>
              </w:rPr>
              <w:t xml:space="preserve">Please ensure </w:t>
            </w:r>
            <w:r w:rsidRPr="00E67A55">
              <w:rPr>
                <w:rFonts w:asciiTheme="minorHAnsi" w:hAnsiTheme="minorHAnsi"/>
                <w:b/>
                <w:sz w:val="22"/>
                <w:u w:val="single"/>
              </w:rPr>
              <w:t>all boxes</w:t>
            </w:r>
            <w:r w:rsidRPr="00E67A55">
              <w:rPr>
                <w:rFonts w:asciiTheme="minorHAnsi" w:hAnsiTheme="minorHAnsi"/>
                <w:sz w:val="22"/>
              </w:rPr>
              <w:t xml:space="preserve"> </w:t>
            </w:r>
            <w:r w:rsidRPr="00B86B13">
              <w:rPr>
                <w:rFonts w:asciiTheme="minorHAnsi" w:hAnsiTheme="minorHAnsi"/>
                <w:sz w:val="22"/>
              </w:rPr>
              <w:t>relevant to appointment are ticked and both new staff member and Head of Department/Line Manager/Safety Officer have signed this form.</w:t>
            </w:r>
          </w:p>
        </w:tc>
      </w:tr>
      <w:tr w:rsidR="00480BDE" w:rsidRPr="00B86B13">
        <w:trPr>
          <w:cantSplit/>
        </w:trPr>
        <w:tc>
          <w:tcPr>
            <w:tcW w:w="4678" w:type="dxa"/>
            <w:tcBorders>
              <w:bottom w:val="single" w:sz="4" w:space="0" w:color="auto"/>
            </w:tcBorders>
          </w:tcPr>
          <w:p w:rsidR="00480BDE" w:rsidRPr="00B86B13" w:rsidRDefault="00480BD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szCs w:val="22"/>
              </w:rPr>
            </w:pPr>
          </w:p>
          <w:p w:rsidR="00480BDE" w:rsidRPr="00B86B13" w:rsidRDefault="00FE41B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szCs w:val="22"/>
              </w:rPr>
            </w:pPr>
            <w:r w:rsidRPr="00B86B13">
              <w:rPr>
                <w:rFonts w:asciiTheme="minorHAnsi" w:hAnsiTheme="minorHAnsi"/>
                <w:sz w:val="22"/>
                <w:szCs w:val="22"/>
              </w:rPr>
              <w:t>Name</w:t>
            </w:r>
            <w:r w:rsidR="00480BDE" w:rsidRPr="00B86B1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80BDE" w:rsidRPr="00B86B13" w:rsidRDefault="00480BD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szCs w:val="22"/>
              </w:rPr>
            </w:pPr>
          </w:p>
          <w:p w:rsidR="00480BDE" w:rsidRPr="00B86B13" w:rsidRDefault="00FE41B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szCs w:val="22"/>
              </w:rPr>
            </w:pPr>
            <w:r w:rsidRPr="00B86B13">
              <w:rPr>
                <w:rFonts w:asciiTheme="minorHAnsi" w:hAnsiTheme="minorHAnsi"/>
                <w:sz w:val="22"/>
                <w:szCs w:val="22"/>
              </w:rPr>
              <w:t>Date of commencement</w:t>
            </w:r>
            <w:r w:rsidR="00480BDE" w:rsidRPr="00B86B1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480BDE" w:rsidRPr="00B86B13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80BDE" w:rsidRPr="00B86B13" w:rsidRDefault="00480BD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szCs w:val="22"/>
              </w:rPr>
            </w:pPr>
          </w:p>
          <w:p w:rsidR="00480BDE" w:rsidRPr="00B86B13" w:rsidRDefault="00480BD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szCs w:val="22"/>
              </w:rPr>
            </w:pPr>
            <w:r w:rsidRPr="00B86B13">
              <w:rPr>
                <w:rFonts w:asciiTheme="minorHAnsi" w:hAnsiTheme="minorHAnsi"/>
                <w:sz w:val="22"/>
                <w:szCs w:val="22"/>
              </w:rPr>
              <w:t>Dept/</w:t>
            </w:r>
            <w:r w:rsidR="00FE41B8" w:rsidRPr="00B86B13">
              <w:rPr>
                <w:rFonts w:asciiTheme="minorHAnsi" w:hAnsiTheme="minorHAnsi"/>
                <w:sz w:val="22"/>
                <w:szCs w:val="22"/>
              </w:rPr>
              <w:t>Section</w:t>
            </w:r>
            <w:r w:rsidRPr="00B86B1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80BDE" w:rsidRPr="00B86B13" w:rsidRDefault="00480BD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szCs w:val="22"/>
              </w:rPr>
            </w:pPr>
          </w:p>
          <w:p w:rsidR="00480BDE" w:rsidRPr="00B86B13" w:rsidRDefault="00092A9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szCs w:val="22"/>
              </w:rPr>
            </w:pPr>
            <w:r w:rsidRPr="00B86B13">
              <w:rPr>
                <w:rFonts w:asciiTheme="minorHAnsi" w:hAnsiTheme="minorHAnsi"/>
                <w:sz w:val="22"/>
                <w:szCs w:val="22"/>
              </w:rPr>
              <w:t>HoD</w:t>
            </w:r>
            <w:r w:rsidR="00480BDE" w:rsidRPr="00B86B13">
              <w:rPr>
                <w:rFonts w:asciiTheme="minorHAnsi" w:hAnsiTheme="minorHAnsi"/>
                <w:sz w:val="22"/>
                <w:szCs w:val="22"/>
              </w:rPr>
              <w:t>/Line Manager :</w:t>
            </w:r>
          </w:p>
        </w:tc>
      </w:tr>
      <w:tr w:rsidR="00480BDE" w:rsidRPr="00B86B13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BDE" w:rsidRPr="00B86B13" w:rsidRDefault="00480BD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szCs w:val="22"/>
              </w:rPr>
            </w:pPr>
          </w:p>
          <w:p w:rsidR="00480BDE" w:rsidRPr="00B86B13" w:rsidRDefault="00480BD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szCs w:val="22"/>
              </w:rPr>
            </w:pPr>
            <w:r w:rsidRPr="00B86B13">
              <w:rPr>
                <w:rFonts w:asciiTheme="minorHAnsi" w:hAnsiTheme="minorHAnsi"/>
                <w:sz w:val="22"/>
                <w:szCs w:val="22"/>
              </w:rPr>
              <w:t>Primary work loc</w:t>
            </w:r>
            <w:r w:rsidR="00FE41B8" w:rsidRPr="00B86B13">
              <w:rPr>
                <w:rFonts w:asciiTheme="minorHAnsi" w:hAnsiTheme="minorHAnsi"/>
                <w:sz w:val="22"/>
                <w:szCs w:val="22"/>
              </w:rPr>
              <w:t>ation if not on Bailrigg Campus</w:t>
            </w:r>
            <w:r w:rsidRPr="00B86B1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480BDE" w:rsidRPr="00B86B13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480BDE" w:rsidRPr="00E76843" w:rsidRDefault="00480BD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b/>
                <w:bCs/>
                <w:szCs w:val="24"/>
                <w:u w:val="single"/>
              </w:rPr>
            </w:pPr>
          </w:p>
          <w:p w:rsidR="00480BDE" w:rsidRPr="00E76843" w:rsidRDefault="00480BD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b/>
                <w:bCs/>
                <w:szCs w:val="24"/>
                <w:u w:val="single"/>
              </w:rPr>
            </w:pPr>
            <w:r w:rsidRPr="00E76843">
              <w:rPr>
                <w:rFonts w:asciiTheme="minorHAnsi" w:hAnsiTheme="minorHAnsi"/>
                <w:b/>
                <w:bCs/>
                <w:szCs w:val="24"/>
                <w:u w:val="single"/>
              </w:rPr>
              <w:t>General Information</w:t>
            </w:r>
          </w:p>
          <w:p w:rsidR="00480BDE" w:rsidRPr="00E76843" w:rsidRDefault="00480BDE" w:rsidP="0022767B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both"/>
              <w:rPr>
                <w:rFonts w:asciiTheme="minorHAnsi" w:hAnsiTheme="minorHAnsi"/>
                <w:b/>
                <w:szCs w:val="22"/>
              </w:rPr>
            </w:pPr>
            <w:r w:rsidRPr="00E76843">
              <w:rPr>
                <w:rFonts w:asciiTheme="minorHAnsi" w:hAnsiTheme="minorHAnsi"/>
                <w:sz w:val="22"/>
                <w:szCs w:val="22"/>
              </w:rPr>
              <w:t>Has the employee:</w:t>
            </w:r>
          </w:p>
        </w:tc>
      </w:tr>
      <w:tr w:rsidR="00480BDE" w:rsidRPr="00B86B13">
        <w:trPr>
          <w:cantSplit/>
        </w:trPr>
        <w:tc>
          <w:tcPr>
            <w:tcW w:w="9781" w:type="dxa"/>
            <w:gridSpan w:val="2"/>
          </w:tcPr>
          <w:p w:rsidR="00E67A55" w:rsidRPr="00E76843" w:rsidRDefault="00065BA6" w:rsidP="00513E09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Been directed to</w:t>
            </w:r>
            <w:r w:rsidR="00480BDE" w:rsidRPr="00E76843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hyperlink r:id="rId10" w:history="1">
              <w:r w:rsidR="00480BDE" w:rsidRPr="00513E0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University’s Statement of Safety Policy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065BA6" w:rsidRPr="00B86B13">
        <w:trPr>
          <w:cantSplit/>
        </w:trPr>
        <w:tc>
          <w:tcPr>
            <w:tcW w:w="9781" w:type="dxa"/>
            <w:gridSpan w:val="2"/>
          </w:tcPr>
          <w:p w:rsidR="00065BA6" w:rsidRPr="00065BA6" w:rsidRDefault="00065BA6" w:rsidP="00513E09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Been directed to complete the </w:t>
            </w:r>
            <w:hyperlink r:id="rId11" w:history="1">
              <w:r w:rsidRPr="00513E0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Health and Safety Induction Moodle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and been made aware of the timescale in which they are to complete it: </w:t>
            </w:r>
          </w:p>
        </w:tc>
      </w:tr>
      <w:tr w:rsidR="00480BDE" w:rsidRPr="00B86B13">
        <w:trPr>
          <w:cantSplit/>
        </w:trPr>
        <w:tc>
          <w:tcPr>
            <w:tcW w:w="9781" w:type="dxa"/>
            <w:gridSpan w:val="2"/>
          </w:tcPr>
          <w:p w:rsidR="00480BDE" w:rsidRPr="00E76843" w:rsidRDefault="00480BDE" w:rsidP="00065BA6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before="120"/>
              <w:rPr>
                <w:rFonts w:asciiTheme="minorHAnsi" w:hAnsiTheme="minorHAnsi"/>
              </w:rPr>
            </w:pPr>
            <w:r w:rsidRPr="00065BA6">
              <w:rPr>
                <w:rFonts w:asciiTheme="minorHAnsi" w:hAnsiTheme="minorHAnsi"/>
                <w:sz w:val="22"/>
                <w:szCs w:val="22"/>
              </w:rPr>
              <w:t xml:space="preserve">had their attention drawn to the </w:t>
            </w:r>
            <w:hyperlink r:id="rId12" w:history="1">
              <w:r w:rsidR="00065BA6" w:rsidRPr="00513E09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University’s </w:t>
              </w:r>
              <w:r w:rsidRPr="00513E0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fire/emergency procedures</w:t>
              </w:r>
            </w:hyperlink>
          </w:p>
        </w:tc>
      </w:tr>
      <w:tr w:rsidR="00480BDE" w:rsidRPr="00B86B13">
        <w:trPr>
          <w:cantSplit/>
        </w:trPr>
        <w:tc>
          <w:tcPr>
            <w:tcW w:w="9781" w:type="dxa"/>
            <w:gridSpan w:val="2"/>
          </w:tcPr>
          <w:p w:rsidR="00B42921" w:rsidRPr="00E76843" w:rsidRDefault="00085399" w:rsidP="00B42921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shown how to access the University’s health and safety information on the web</w:t>
            </w:r>
          </w:p>
        </w:tc>
      </w:tr>
      <w:tr w:rsidR="00480BDE" w:rsidRPr="00B86B13">
        <w:trPr>
          <w:cantSplit/>
        </w:trPr>
        <w:tc>
          <w:tcPr>
            <w:tcW w:w="9781" w:type="dxa"/>
            <w:gridSpan w:val="2"/>
          </w:tcPr>
          <w:p w:rsidR="00480BDE" w:rsidRPr="00E76843" w:rsidRDefault="00085399" w:rsidP="00BC471D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introduced to</w:t>
            </w:r>
            <w:r w:rsidR="00480BDE" w:rsidRPr="00E76843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065BA6">
              <w:rPr>
                <w:rFonts w:asciiTheme="minorHAnsi" w:hAnsiTheme="minorHAnsi"/>
                <w:sz w:val="22"/>
                <w:szCs w:val="22"/>
              </w:rPr>
              <w:t xml:space="preserve"> Departmental </w:t>
            </w:r>
            <w:r w:rsidR="00480BDE" w:rsidRPr="00E76843">
              <w:rPr>
                <w:rFonts w:asciiTheme="minorHAnsi" w:hAnsiTheme="minorHAnsi"/>
                <w:sz w:val="22"/>
                <w:szCs w:val="22"/>
              </w:rPr>
              <w:t xml:space="preserve"> Area Safety Officer </w:t>
            </w:r>
          </w:p>
        </w:tc>
      </w:tr>
      <w:tr w:rsidR="00480BDE" w:rsidRPr="00B86B13">
        <w:trPr>
          <w:cantSplit/>
        </w:trPr>
        <w:tc>
          <w:tcPr>
            <w:tcW w:w="9781" w:type="dxa"/>
            <w:gridSpan w:val="2"/>
          </w:tcPr>
          <w:p w:rsidR="00480BDE" w:rsidRPr="00E76843" w:rsidRDefault="000C69FE" w:rsidP="00BC471D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introduced to</w:t>
            </w:r>
            <w:r w:rsidR="00480BDE" w:rsidRPr="00E76843">
              <w:rPr>
                <w:rFonts w:asciiTheme="minorHAnsi" w:hAnsiTheme="minorHAnsi"/>
                <w:sz w:val="22"/>
                <w:szCs w:val="22"/>
              </w:rPr>
              <w:t xml:space="preserve"> the Manual Handling assessor for the Department – Not applicable/Applicable*  </w:t>
            </w:r>
          </w:p>
        </w:tc>
      </w:tr>
      <w:tr w:rsidR="00480BDE" w:rsidRPr="00B86B13">
        <w:trPr>
          <w:cantSplit/>
        </w:trPr>
        <w:tc>
          <w:tcPr>
            <w:tcW w:w="9781" w:type="dxa"/>
            <w:gridSpan w:val="2"/>
          </w:tcPr>
          <w:p w:rsidR="00B42921" w:rsidRPr="000C69FE" w:rsidRDefault="009E6611" w:rsidP="000C69FE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rFonts w:asciiTheme="minorHAnsi" w:hAnsiTheme="minorHAnsi"/>
                <w:szCs w:val="22"/>
              </w:rPr>
            </w:pPr>
            <w:r w:rsidRPr="00B42921">
              <w:rPr>
                <w:rFonts w:asciiTheme="minorHAnsi" w:hAnsiTheme="minorHAnsi"/>
                <w:sz w:val="22"/>
                <w:szCs w:val="22"/>
              </w:rPr>
              <w:t xml:space="preserve">been made aware of the </w:t>
            </w:r>
            <w:hyperlink r:id="rId13" w:history="1">
              <w:r w:rsidR="006A2DC8" w:rsidRPr="00513E0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Health and Safety Guidelines for working overseas</w:t>
              </w:r>
            </w:hyperlink>
          </w:p>
          <w:p w:rsidR="000C69FE" w:rsidRPr="00B42921" w:rsidRDefault="000C69FE" w:rsidP="000C69FE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Theme="minorHAnsi" w:hAnsiTheme="minorHAnsi"/>
                <w:szCs w:val="22"/>
              </w:rPr>
            </w:pPr>
          </w:p>
          <w:p w:rsidR="00480BDE" w:rsidRPr="00E76843" w:rsidRDefault="00480BDE" w:rsidP="00BC471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480BDE" w:rsidRPr="00B86B13">
        <w:trPr>
          <w:cantSplit/>
        </w:trPr>
        <w:tc>
          <w:tcPr>
            <w:tcW w:w="9781" w:type="dxa"/>
            <w:gridSpan w:val="2"/>
          </w:tcPr>
          <w:p w:rsidR="00480BDE" w:rsidRPr="00E76843" w:rsidRDefault="00480BDE" w:rsidP="00BC471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b/>
                <w:szCs w:val="24"/>
                <w:u w:val="single"/>
              </w:rPr>
            </w:pPr>
            <w:r w:rsidRPr="00E76843">
              <w:rPr>
                <w:rFonts w:asciiTheme="minorHAnsi" w:hAnsiTheme="minorHAnsi"/>
                <w:b/>
                <w:szCs w:val="24"/>
                <w:u w:val="single"/>
              </w:rPr>
              <w:t>Fire</w:t>
            </w:r>
            <w:r w:rsidR="000C749F">
              <w:rPr>
                <w:rFonts w:asciiTheme="minorHAnsi" w:hAnsiTheme="minorHAnsi"/>
                <w:b/>
                <w:szCs w:val="24"/>
                <w:u w:val="single"/>
              </w:rPr>
              <w:t xml:space="preserve"> </w:t>
            </w:r>
            <w:r w:rsidRPr="00E76843">
              <w:rPr>
                <w:rFonts w:asciiTheme="minorHAnsi" w:hAnsiTheme="minorHAnsi"/>
                <w:b/>
                <w:szCs w:val="24"/>
                <w:u w:val="single"/>
              </w:rPr>
              <w:t>Procedures</w:t>
            </w:r>
          </w:p>
          <w:p w:rsidR="00480BDE" w:rsidRPr="00E76843" w:rsidRDefault="00480BDE" w:rsidP="00A15144">
            <w:pPr>
              <w:pStyle w:val="Header"/>
              <w:tabs>
                <w:tab w:val="clear" w:pos="4153"/>
                <w:tab w:val="clear" w:pos="8306"/>
              </w:tabs>
              <w:spacing w:before="120" w:after="60"/>
              <w:jc w:val="both"/>
              <w:rPr>
                <w:rFonts w:asciiTheme="minorHAnsi" w:hAnsiTheme="minorHAnsi"/>
                <w:szCs w:val="22"/>
              </w:rPr>
            </w:pPr>
            <w:r w:rsidRPr="00E76843">
              <w:rPr>
                <w:rFonts w:asciiTheme="minorHAnsi" w:hAnsiTheme="minorHAnsi"/>
                <w:sz w:val="22"/>
                <w:szCs w:val="22"/>
              </w:rPr>
              <w:t>Please confirm that the emp</w:t>
            </w:r>
            <w:r w:rsidR="0022767B" w:rsidRPr="00E76843">
              <w:rPr>
                <w:rFonts w:asciiTheme="minorHAnsi" w:hAnsiTheme="minorHAnsi"/>
                <w:sz w:val="22"/>
                <w:szCs w:val="22"/>
              </w:rPr>
              <w:t>loyee is aware of the following</w:t>
            </w:r>
            <w:r w:rsidRPr="00E7684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480BDE" w:rsidRPr="00B86B13">
        <w:trPr>
          <w:cantSplit/>
        </w:trPr>
        <w:tc>
          <w:tcPr>
            <w:tcW w:w="9781" w:type="dxa"/>
            <w:gridSpan w:val="2"/>
          </w:tcPr>
          <w:p w:rsidR="00480BDE" w:rsidRPr="00E76843" w:rsidRDefault="00480BDE" w:rsidP="00BC471D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rPr>
                <w:rFonts w:asciiTheme="minorHAnsi" w:hAnsiTheme="minorHAnsi"/>
              </w:rPr>
            </w:pPr>
            <w:r w:rsidRPr="00E76843">
              <w:rPr>
                <w:rFonts w:asciiTheme="minorHAnsi" w:hAnsiTheme="minorHAnsi"/>
                <w:sz w:val="22"/>
                <w:szCs w:val="22"/>
              </w:rPr>
              <w:t>the appropriate fire exits from the building (including those that would not be used normally)</w:t>
            </w:r>
          </w:p>
        </w:tc>
      </w:tr>
      <w:tr w:rsidR="00480BDE" w:rsidRPr="00B86B13">
        <w:trPr>
          <w:cantSplit/>
        </w:trPr>
        <w:tc>
          <w:tcPr>
            <w:tcW w:w="9781" w:type="dxa"/>
            <w:gridSpan w:val="2"/>
          </w:tcPr>
          <w:p w:rsidR="00480BDE" w:rsidRPr="00E76843" w:rsidRDefault="00480BDE" w:rsidP="000C69FE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rPr>
                <w:rFonts w:asciiTheme="minorHAnsi" w:hAnsiTheme="minorHAnsi"/>
              </w:rPr>
            </w:pPr>
            <w:r w:rsidRPr="00E76843">
              <w:rPr>
                <w:rFonts w:asciiTheme="minorHAnsi" w:hAnsiTheme="minorHAnsi"/>
                <w:sz w:val="22"/>
                <w:szCs w:val="22"/>
              </w:rPr>
              <w:t>location of fire</w:t>
            </w:r>
            <w:r w:rsidR="000C69FE">
              <w:rPr>
                <w:rFonts w:asciiTheme="minorHAnsi" w:hAnsiTheme="minorHAnsi"/>
                <w:sz w:val="22"/>
                <w:szCs w:val="22"/>
              </w:rPr>
              <w:t>-</w:t>
            </w:r>
            <w:r w:rsidRPr="00E76843">
              <w:rPr>
                <w:rFonts w:asciiTheme="minorHAnsi" w:hAnsiTheme="minorHAnsi"/>
                <w:sz w:val="22"/>
                <w:szCs w:val="22"/>
              </w:rPr>
              <w:t>fighting equipment</w:t>
            </w:r>
          </w:p>
        </w:tc>
      </w:tr>
      <w:tr w:rsidR="00480BDE" w:rsidRPr="00B86B13">
        <w:trPr>
          <w:cantSplit/>
        </w:trPr>
        <w:tc>
          <w:tcPr>
            <w:tcW w:w="9781" w:type="dxa"/>
            <w:gridSpan w:val="2"/>
          </w:tcPr>
          <w:p w:rsidR="00480BDE" w:rsidRPr="00E76843" w:rsidRDefault="00480BDE" w:rsidP="00BC471D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rPr>
                <w:rFonts w:asciiTheme="minorHAnsi" w:hAnsiTheme="minorHAnsi"/>
              </w:rPr>
            </w:pPr>
            <w:r w:rsidRPr="00E76843">
              <w:rPr>
                <w:rFonts w:asciiTheme="minorHAnsi" w:hAnsiTheme="minorHAnsi"/>
                <w:sz w:val="22"/>
                <w:szCs w:val="22"/>
              </w:rPr>
              <w:t>location of fire alarm call points</w:t>
            </w:r>
          </w:p>
        </w:tc>
      </w:tr>
      <w:tr w:rsidR="00480BDE" w:rsidRPr="00B86B13" w:rsidTr="00FE41B8">
        <w:trPr>
          <w:cantSplit/>
          <w:trHeight w:val="2060"/>
        </w:trPr>
        <w:tc>
          <w:tcPr>
            <w:tcW w:w="9781" w:type="dxa"/>
            <w:gridSpan w:val="2"/>
          </w:tcPr>
          <w:p w:rsidR="00BC471D" w:rsidRPr="00E76843" w:rsidRDefault="00480BDE" w:rsidP="00BC471D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rPr>
                <w:rFonts w:asciiTheme="minorHAnsi" w:hAnsiTheme="minorHAnsi"/>
              </w:rPr>
            </w:pPr>
            <w:r w:rsidRPr="00E76843">
              <w:rPr>
                <w:rFonts w:asciiTheme="minorHAnsi" w:hAnsiTheme="minorHAnsi"/>
                <w:sz w:val="22"/>
                <w:szCs w:val="22"/>
              </w:rPr>
              <w:t>fire evacuation assembly point</w:t>
            </w:r>
          </w:p>
          <w:p w:rsidR="00480BDE" w:rsidRPr="00E76843" w:rsidRDefault="00480BDE" w:rsidP="0022767B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Theme="minorHAnsi" w:hAnsiTheme="minorHAnsi"/>
                <w:szCs w:val="22"/>
              </w:rPr>
            </w:pPr>
            <w:r w:rsidRPr="00E76843">
              <w:rPr>
                <w:rFonts w:asciiTheme="minorHAnsi" w:hAnsiTheme="minorHAnsi"/>
                <w:sz w:val="22"/>
                <w:szCs w:val="22"/>
              </w:rPr>
              <w:t xml:space="preserve">Please draw to the attention of the employee that </w:t>
            </w:r>
            <w:hyperlink r:id="rId14" w:history="1">
              <w:r w:rsidRPr="00513E0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Persona</w:t>
              </w:r>
              <w:bookmarkStart w:id="0" w:name="_GoBack"/>
              <w:bookmarkEnd w:id="0"/>
              <w:r w:rsidRPr="00513E0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 Emergency Evacuation Plans [PEEPs]</w:t>
              </w:r>
            </w:hyperlink>
            <w:r w:rsidRPr="00E76843">
              <w:rPr>
                <w:rFonts w:asciiTheme="minorHAnsi" w:hAnsiTheme="minorHAnsi"/>
                <w:sz w:val="22"/>
                <w:szCs w:val="22"/>
              </w:rPr>
              <w:t xml:space="preserve"> can be developed for those who </w:t>
            </w:r>
            <w:r w:rsidR="00EC0975">
              <w:rPr>
                <w:rFonts w:asciiTheme="minorHAnsi" w:hAnsiTheme="minorHAnsi"/>
                <w:sz w:val="22"/>
                <w:szCs w:val="22"/>
              </w:rPr>
              <w:t>may</w:t>
            </w:r>
            <w:r w:rsidRPr="00E76843">
              <w:rPr>
                <w:rFonts w:asciiTheme="minorHAnsi" w:hAnsiTheme="minorHAnsi"/>
                <w:sz w:val="22"/>
                <w:szCs w:val="22"/>
              </w:rPr>
              <w:t xml:space="preserve"> need to use a lift and would not </w:t>
            </w:r>
            <w:r w:rsidR="00E67A55" w:rsidRPr="00E76843">
              <w:rPr>
                <w:rFonts w:asciiTheme="minorHAnsi" w:hAnsiTheme="minorHAnsi"/>
                <w:sz w:val="22"/>
                <w:szCs w:val="22"/>
              </w:rPr>
              <w:t>in the event of a fire</w:t>
            </w:r>
            <w:r w:rsidR="00E67A55">
              <w:rPr>
                <w:rFonts w:asciiTheme="minorHAnsi" w:hAnsiTheme="minorHAnsi"/>
                <w:sz w:val="22"/>
                <w:szCs w:val="22"/>
              </w:rPr>
              <w:t>,</w:t>
            </w:r>
            <w:r w:rsidR="00E67A55" w:rsidRPr="00E768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76843">
              <w:rPr>
                <w:rFonts w:asciiTheme="minorHAnsi" w:hAnsiTheme="minorHAnsi"/>
                <w:sz w:val="22"/>
                <w:szCs w:val="22"/>
              </w:rPr>
              <w:t>be able to evacuate the building</w:t>
            </w:r>
            <w:r w:rsidR="00E67A55">
              <w:rPr>
                <w:rFonts w:asciiTheme="minorHAnsi" w:hAnsiTheme="minorHAnsi"/>
                <w:sz w:val="22"/>
                <w:szCs w:val="22"/>
              </w:rPr>
              <w:t xml:space="preserve"> without assistance</w:t>
            </w:r>
            <w:r w:rsidRPr="00E76843">
              <w:rPr>
                <w:rFonts w:asciiTheme="minorHAnsi" w:hAnsiTheme="minorHAnsi"/>
                <w:sz w:val="22"/>
                <w:szCs w:val="22"/>
              </w:rPr>
              <w:t xml:space="preserve"> in 3 minutes.  </w:t>
            </w:r>
          </w:p>
          <w:p w:rsidR="00B42921" w:rsidRPr="00E76843" w:rsidRDefault="00B42921" w:rsidP="00B4292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:rsidR="00AC0C30" w:rsidRPr="00B86B13" w:rsidRDefault="00AC0C30">
      <w:pPr>
        <w:rPr>
          <w:rFonts w:asciiTheme="minorHAnsi" w:hAnsiTheme="minorHAnsi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84"/>
        <w:gridCol w:w="3260"/>
      </w:tblGrid>
      <w:tr w:rsidR="000C749F" w:rsidRPr="00B86B13">
        <w:trPr>
          <w:cantSplit/>
        </w:trPr>
        <w:tc>
          <w:tcPr>
            <w:tcW w:w="9781" w:type="dxa"/>
            <w:gridSpan w:val="3"/>
          </w:tcPr>
          <w:p w:rsidR="000C749F" w:rsidRDefault="000C749F" w:rsidP="00AC0C30">
            <w:pPr>
              <w:tabs>
                <w:tab w:val="left" w:pos="720"/>
              </w:tabs>
              <w:spacing w:before="120" w:after="120"/>
              <w:rPr>
                <w:rFonts w:asciiTheme="minorHAnsi" w:hAnsiTheme="minorHAnsi"/>
                <w:b/>
                <w:color w:val="000000"/>
                <w:u w:val="single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u w:val="single"/>
                <w:lang w:val="en-US"/>
              </w:rPr>
              <w:t>Accident and Incident Reporting</w:t>
            </w:r>
          </w:p>
          <w:p w:rsidR="000C749F" w:rsidRDefault="000C749F" w:rsidP="00AC0C30">
            <w:pPr>
              <w:tabs>
                <w:tab w:val="left" w:pos="720"/>
              </w:tabs>
              <w:spacing w:before="120" w:after="120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 xml:space="preserve">Has the employee </w:t>
            </w:r>
          </w:p>
          <w:p w:rsidR="000C749F" w:rsidRDefault="000C749F" w:rsidP="000C749F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B</w:t>
            </w:r>
            <w:r w:rsidRPr="000C749F">
              <w:rPr>
                <w:rFonts w:asciiTheme="minorHAnsi" w:hAnsiTheme="minorHAnsi"/>
                <w:color w:val="000000"/>
                <w:lang w:val="en-US"/>
              </w:rPr>
              <w:t>een made aware of the requirement to report accidents and incidents?</w:t>
            </w:r>
          </w:p>
          <w:p w:rsidR="000C749F" w:rsidRPr="000C749F" w:rsidRDefault="000C749F" w:rsidP="00513E0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 xml:space="preserve">Been shown </w:t>
            </w:r>
            <w:hyperlink r:id="rId15" w:history="1">
              <w:r w:rsidR="00E67A55" w:rsidRPr="00513E09">
                <w:rPr>
                  <w:rStyle w:val="Hyperlink"/>
                  <w:rFonts w:asciiTheme="minorHAnsi" w:hAnsiTheme="minorHAnsi"/>
                  <w:lang w:val="en-US"/>
                </w:rPr>
                <w:t>how to report an</w:t>
              </w:r>
              <w:r w:rsidRPr="00513E09">
                <w:rPr>
                  <w:rStyle w:val="Hyperlink"/>
                  <w:rFonts w:asciiTheme="minorHAnsi" w:hAnsiTheme="minorHAnsi"/>
                  <w:lang w:val="en-US"/>
                </w:rPr>
                <w:t xml:space="preserve"> accident and incident</w:t>
              </w:r>
            </w:hyperlink>
            <w:r w:rsidR="00E67A55">
              <w:rPr>
                <w:rFonts w:asciiTheme="minorHAnsi" w:hAnsiTheme="minorHAnsi"/>
                <w:color w:val="000000"/>
                <w:lang w:val="en-US"/>
              </w:rPr>
              <w:t xml:space="preserve"> using the University’s accident reporting system</w:t>
            </w:r>
            <w:r w:rsidR="00513E09">
              <w:rPr>
                <w:rFonts w:asciiTheme="minorHAnsi" w:hAnsiTheme="minorHAnsi"/>
                <w:color w:val="000000"/>
                <w:lang w:val="en-US"/>
              </w:rPr>
              <w:t>.</w:t>
            </w:r>
          </w:p>
        </w:tc>
      </w:tr>
      <w:tr w:rsidR="00480BDE" w:rsidRPr="00B86B13">
        <w:trPr>
          <w:cantSplit/>
        </w:trPr>
        <w:tc>
          <w:tcPr>
            <w:tcW w:w="9781" w:type="dxa"/>
            <w:gridSpan w:val="3"/>
          </w:tcPr>
          <w:p w:rsidR="00AC0C30" w:rsidRPr="00B86B13" w:rsidRDefault="00480BDE" w:rsidP="00AC0C30">
            <w:pPr>
              <w:tabs>
                <w:tab w:val="left" w:pos="720"/>
              </w:tabs>
              <w:spacing w:before="120" w:after="120"/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B86B13">
              <w:rPr>
                <w:rFonts w:asciiTheme="minorHAnsi" w:hAnsiTheme="minorHAnsi"/>
                <w:b/>
                <w:color w:val="000000"/>
                <w:u w:val="single"/>
                <w:lang w:val="en-US"/>
              </w:rPr>
              <w:t xml:space="preserve">Display Screen Equipment </w:t>
            </w:r>
            <w:r w:rsidRPr="00B86B13">
              <w:rPr>
                <w:rFonts w:asciiTheme="minorHAnsi" w:hAnsiTheme="minorHAnsi"/>
                <w:b/>
                <w:color w:val="000000"/>
                <w:lang w:val="en-US"/>
              </w:rPr>
              <w:t xml:space="preserve">    </w:t>
            </w:r>
          </w:p>
          <w:p w:rsidR="00480BDE" w:rsidRPr="00B86B13" w:rsidRDefault="00480BDE" w:rsidP="00AC0C30">
            <w:pPr>
              <w:tabs>
                <w:tab w:val="left" w:pos="720"/>
              </w:tabs>
              <w:spacing w:before="120" w:after="12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B86B13">
              <w:rPr>
                <w:rFonts w:asciiTheme="minorHAnsi" w:hAnsiTheme="minorHAnsi"/>
                <w:color w:val="000000"/>
                <w:sz w:val="22"/>
                <w:szCs w:val="22"/>
                <w:u w:val="single"/>
                <w:lang w:val="en-US"/>
              </w:rPr>
              <w:lastRenderedPageBreak/>
              <w:t>Do not return</w:t>
            </w:r>
            <w:r w:rsidRPr="00B86B1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this form until all the below areas have been completed</w:t>
            </w:r>
          </w:p>
          <w:p w:rsidR="00AC0C30" w:rsidRPr="00B86B13" w:rsidRDefault="00480BDE" w:rsidP="006B0889">
            <w:pPr>
              <w:tabs>
                <w:tab w:val="left" w:pos="720"/>
              </w:tabs>
              <w:spacing w:before="120" w:after="120"/>
              <w:ind w:left="720" w:hanging="720"/>
              <w:rPr>
                <w:rFonts w:asciiTheme="minorHAnsi" w:hAnsiTheme="minorHAnsi"/>
                <w:color w:val="000000"/>
              </w:rPr>
            </w:pPr>
            <w:r w:rsidRPr="00B86B1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Has the employee been designated as a "user" of display screen equipment?   </w:t>
            </w:r>
            <w:r w:rsidR="006B0889" w:rsidRPr="00B86B1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Yes/No</w:t>
            </w:r>
            <w:r w:rsidR="006B0889" w:rsidRPr="00B86B1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</w:t>
            </w:r>
          </w:p>
          <w:p w:rsidR="00480BDE" w:rsidRPr="00B86B13" w:rsidRDefault="00AC0C30">
            <w:pPr>
              <w:tabs>
                <w:tab w:val="left" w:pos="720"/>
              </w:tabs>
              <w:spacing w:before="120" w:after="120"/>
              <w:ind w:left="720" w:hanging="720"/>
              <w:rPr>
                <w:rFonts w:asciiTheme="minorHAnsi" w:hAnsiTheme="minorHAnsi"/>
                <w:b/>
                <w:color w:val="000000"/>
                <w:u w:val="single"/>
                <w:lang w:val="en-US"/>
              </w:rPr>
            </w:pPr>
            <w:r w:rsidRPr="00B86B13">
              <w:rPr>
                <w:rFonts w:asciiTheme="minorHAnsi" w:hAnsiTheme="minorHAnsi"/>
                <w:color w:val="000000"/>
                <w:sz w:val="22"/>
                <w:szCs w:val="22"/>
              </w:rPr>
              <w:t>If Y</w:t>
            </w:r>
            <w:r w:rsidR="00480BDE" w:rsidRPr="00B86B13">
              <w:rPr>
                <w:rFonts w:asciiTheme="minorHAnsi" w:hAnsiTheme="minorHAnsi"/>
                <w:color w:val="000000"/>
                <w:sz w:val="22"/>
                <w:szCs w:val="22"/>
              </w:rPr>
              <w:t>es :-</w:t>
            </w:r>
          </w:p>
        </w:tc>
      </w:tr>
      <w:tr w:rsidR="00480BDE" w:rsidRPr="00B86B13">
        <w:trPr>
          <w:cantSplit/>
        </w:trPr>
        <w:tc>
          <w:tcPr>
            <w:tcW w:w="9781" w:type="dxa"/>
            <w:gridSpan w:val="3"/>
          </w:tcPr>
          <w:p w:rsidR="00480BDE" w:rsidRPr="00D66857" w:rsidRDefault="00480BDE" w:rsidP="00D66857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inorHAnsi" w:hAnsiTheme="minorHAnsi"/>
                <w:color w:val="000000"/>
              </w:rPr>
            </w:pPr>
            <w:r w:rsidRPr="00B86B13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Has the employee's workstation been checked for com</w:t>
            </w:r>
            <w:r w:rsidR="00AC0C30" w:rsidRPr="00B86B1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pliance with the Display Screen </w:t>
            </w:r>
            <w:r w:rsidRPr="00B86B13">
              <w:rPr>
                <w:rFonts w:asciiTheme="minorHAnsi" w:hAnsiTheme="minorHAnsi"/>
                <w:color w:val="000000"/>
                <w:sz w:val="22"/>
                <w:szCs w:val="22"/>
              </w:rPr>
              <w:t>Regulations and safety</w:t>
            </w:r>
            <w:r w:rsidR="000C69F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by the Department Workstation Assessor</w:t>
            </w:r>
            <w:r w:rsidRPr="00B86B13">
              <w:rPr>
                <w:rFonts w:asciiTheme="minorHAnsi" w:hAnsiTheme="minorHAnsi"/>
                <w:color w:val="000000"/>
                <w:sz w:val="22"/>
                <w:szCs w:val="22"/>
              </w:rPr>
              <w:t>?</w:t>
            </w:r>
          </w:p>
        </w:tc>
      </w:tr>
      <w:tr w:rsidR="00480BDE" w:rsidRPr="00B86B13">
        <w:trPr>
          <w:cantSplit/>
        </w:trPr>
        <w:tc>
          <w:tcPr>
            <w:tcW w:w="9781" w:type="dxa"/>
            <w:gridSpan w:val="3"/>
          </w:tcPr>
          <w:p w:rsidR="00480BDE" w:rsidRPr="00B86B13" w:rsidRDefault="00480BDE" w:rsidP="000C69FE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0B86B13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Pr="00B86B13">
              <w:rPr>
                <w:rFonts w:asciiTheme="minorHAnsi" w:hAnsiTheme="minorHAnsi"/>
                <w:sz w:val="22"/>
                <w:szCs w:val="22"/>
                <w:u w:val="single"/>
              </w:rPr>
              <w:t>not based on Bailrigg Campus</w:t>
            </w:r>
            <w:r w:rsidRPr="00B86B13">
              <w:rPr>
                <w:rFonts w:asciiTheme="minorHAnsi" w:hAnsiTheme="minorHAnsi"/>
                <w:sz w:val="22"/>
                <w:szCs w:val="22"/>
              </w:rPr>
              <w:t>, has the employee been made</w:t>
            </w:r>
            <w:r w:rsidR="00AC0C30" w:rsidRPr="00B86B13">
              <w:rPr>
                <w:rFonts w:asciiTheme="minorHAnsi" w:hAnsiTheme="minorHAnsi"/>
                <w:sz w:val="22"/>
                <w:szCs w:val="22"/>
              </w:rPr>
              <w:t xml:space="preserve"> aware of the minimum standards </w:t>
            </w:r>
            <w:r w:rsidRPr="00B86B13">
              <w:rPr>
                <w:rFonts w:asciiTheme="minorHAnsi" w:hAnsiTheme="minorHAnsi"/>
                <w:sz w:val="22"/>
                <w:szCs w:val="22"/>
              </w:rPr>
              <w:t xml:space="preserve">for workstations as set out in the </w:t>
            </w:r>
            <w:r w:rsidR="00E67A55">
              <w:rPr>
                <w:rFonts w:asciiTheme="minorHAnsi" w:hAnsiTheme="minorHAnsi"/>
                <w:sz w:val="22"/>
                <w:szCs w:val="22"/>
              </w:rPr>
              <w:t xml:space="preserve">University’s Guidance </w:t>
            </w:r>
          </w:p>
        </w:tc>
      </w:tr>
      <w:tr w:rsidR="00480BDE" w:rsidRPr="00B86B13">
        <w:trPr>
          <w:cantSplit/>
          <w:trHeight w:val="872"/>
        </w:trPr>
        <w:tc>
          <w:tcPr>
            <w:tcW w:w="9781" w:type="dxa"/>
            <w:gridSpan w:val="3"/>
          </w:tcPr>
          <w:p w:rsidR="00480BDE" w:rsidRPr="00B86B13" w:rsidRDefault="00480BD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480BDE" w:rsidRPr="00B86B13" w:rsidRDefault="00480BD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Cs w:val="24"/>
                <w:u w:val="single"/>
              </w:rPr>
            </w:pPr>
            <w:r w:rsidRPr="00B86B13">
              <w:rPr>
                <w:rFonts w:asciiTheme="minorHAnsi" w:hAnsiTheme="minorHAnsi"/>
                <w:b/>
                <w:szCs w:val="24"/>
                <w:u w:val="single"/>
              </w:rPr>
              <w:t>First Aid</w:t>
            </w:r>
          </w:p>
          <w:p w:rsidR="00480BDE" w:rsidRPr="00B86B13" w:rsidRDefault="00AC0C30" w:rsidP="006B088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szCs w:val="22"/>
              </w:rPr>
            </w:pPr>
            <w:r w:rsidRPr="00B86B13">
              <w:rPr>
                <w:rFonts w:asciiTheme="minorHAnsi" w:hAnsiTheme="minorHAnsi"/>
                <w:sz w:val="22"/>
                <w:szCs w:val="22"/>
              </w:rPr>
              <w:t>Has the employee</w:t>
            </w:r>
            <w:r w:rsidR="00480BDE" w:rsidRPr="00B86B1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480BDE" w:rsidRPr="00B86B13">
        <w:trPr>
          <w:cantSplit/>
          <w:trHeight w:val="272"/>
        </w:trPr>
        <w:tc>
          <w:tcPr>
            <w:tcW w:w="9781" w:type="dxa"/>
            <w:gridSpan w:val="3"/>
          </w:tcPr>
          <w:p w:rsidR="00480BDE" w:rsidRPr="00B86B13" w:rsidRDefault="00AC0C30" w:rsidP="006B0889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0B86B13">
              <w:rPr>
                <w:rFonts w:asciiTheme="minorHAnsi" w:hAnsiTheme="minorHAnsi"/>
                <w:sz w:val="22"/>
                <w:szCs w:val="22"/>
              </w:rPr>
              <w:t xml:space="preserve">been given </w:t>
            </w:r>
            <w:r w:rsidR="00480BDE" w:rsidRPr="00B86B13">
              <w:rPr>
                <w:rFonts w:asciiTheme="minorHAnsi" w:hAnsiTheme="minorHAnsi"/>
                <w:sz w:val="22"/>
                <w:szCs w:val="22"/>
              </w:rPr>
              <w:t xml:space="preserve">the names of the designated first aiders for the area </w:t>
            </w:r>
          </w:p>
        </w:tc>
      </w:tr>
      <w:tr w:rsidR="00480BDE" w:rsidRPr="00B86B13">
        <w:trPr>
          <w:cantSplit/>
        </w:trPr>
        <w:tc>
          <w:tcPr>
            <w:tcW w:w="9781" w:type="dxa"/>
            <w:gridSpan w:val="3"/>
          </w:tcPr>
          <w:p w:rsidR="00480BDE" w:rsidRPr="00B86B13" w:rsidRDefault="00480BDE" w:rsidP="006B0889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rPr>
                <w:rFonts w:asciiTheme="minorHAnsi" w:hAnsiTheme="minorHAnsi"/>
                <w:color w:val="000000"/>
              </w:rPr>
            </w:pPr>
            <w:r w:rsidRPr="00B86B13">
              <w:rPr>
                <w:rFonts w:asciiTheme="minorHAnsi" w:hAnsiTheme="minorHAnsi"/>
                <w:color w:val="000000"/>
                <w:sz w:val="22"/>
                <w:szCs w:val="22"/>
              </w:rPr>
              <w:t>been shown where the first aid boxes are located</w:t>
            </w:r>
          </w:p>
        </w:tc>
      </w:tr>
      <w:tr w:rsidR="00480BDE" w:rsidRPr="00B86B13">
        <w:trPr>
          <w:cantSplit/>
          <w:trHeight w:val="641"/>
        </w:trPr>
        <w:tc>
          <w:tcPr>
            <w:tcW w:w="9781" w:type="dxa"/>
            <w:gridSpan w:val="3"/>
          </w:tcPr>
          <w:p w:rsidR="00480BDE" w:rsidRPr="00B86B13" w:rsidRDefault="00480BDE">
            <w:pPr>
              <w:pStyle w:val="Heading1"/>
              <w:rPr>
                <w:rFonts w:asciiTheme="minorHAnsi" w:hAnsiTheme="minorHAnsi"/>
                <w:szCs w:val="24"/>
                <w:u w:val="single"/>
              </w:rPr>
            </w:pPr>
            <w:r w:rsidRPr="00B86B13">
              <w:rPr>
                <w:rFonts w:asciiTheme="minorHAnsi" w:hAnsiTheme="minorHAnsi"/>
                <w:szCs w:val="24"/>
              </w:rPr>
              <w:br w:type="page"/>
            </w:r>
          </w:p>
          <w:p w:rsidR="00AC0C30" w:rsidRPr="00B86B13" w:rsidRDefault="00480BDE">
            <w:pPr>
              <w:pStyle w:val="Heading1"/>
              <w:rPr>
                <w:rFonts w:asciiTheme="minorHAnsi" w:hAnsiTheme="minorHAnsi"/>
                <w:b w:val="0"/>
                <w:szCs w:val="24"/>
              </w:rPr>
            </w:pPr>
            <w:r w:rsidRPr="00B86B13">
              <w:rPr>
                <w:rFonts w:asciiTheme="minorHAnsi" w:hAnsiTheme="minorHAnsi"/>
                <w:szCs w:val="24"/>
                <w:u w:val="single"/>
              </w:rPr>
              <w:t>Science/Engineering/Arts/Service Departments</w:t>
            </w:r>
            <w:r w:rsidRPr="00B86B13">
              <w:rPr>
                <w:rFonts w:asciiTheme="minorHAnsi" w:hAnsiTheme="minorHAnsi"/>
                <w:b w:val="0"/>
                <w:szCs w:val="24"/>
                <w:u w:val="single"/>
              </w:rPr>
              <w:t xml:space="preserve"> </w:t>
            </w:r>
            <w:r w:rsidRPr="00B86B13">
              <w:rPr>
                <w:rFonts w:asciiTheme="minorHAnsi" w:hAnsiTheme="minorHAnsi"/>
                <w:b w:val="0"/>
                <w:szCs w:val="24"/>
              </w:rPr>
              <w:t xml:space="preserve">- Not applicable/Applicable* </w:t>
            </w:r>
          </w:p>
          <w:p w:rsidR="00480BDE" w:rsidRPr="00B86B13" w:rsidRDefault="00AC0C30" w:rsidP="006B0889">
            <w:pPr>
              <w:pStyle w:val="Heading1"/>
              <w:spacing w:before="120"/>
              <w:rPr>
                <w:rFonts w:asciiTheme="minorHAnsi" w:hAnsiTheme="minorHAnsi"/>
                <w:szCs w:val="22"/>
              </w:rPr>
            </w:pPr>
            <w:r w:rsidRPr="00B86B13">
              <w:rPr>
                <w:rFonts w:asciiTheme="minorHAnsi" w:hAnsiTheme="minorHAnsi"/>
                <w:b w:val="0"/>
                <w:sz w:val="22"/>
                <w:szCs w:val="22"/>
              </w:rPr>
              <w:t>H</w:t>
            </w:r>
            <w:r w:rsidR="00480BDE" w:rsidRPr="00B86B13">
              <w:rPr>
                <w:rFonts w:asciiTheme="minorHAnsi" w:hAnsiTheme="minorHAnsi"/>
                <w:b w:val="0"/>
                <w:sz w:val="22"/>
                <w:szCs w:val="22"/>
              </w:rPr>
              <w:t>as the employee:</w:t>
            </w:r>
          </w:p>
        </w:tc>
      </w:tr>
      <w:tr w:rsidR="00480BDE" w:rsidRPr="00B86B13">
        <w:trPr>
          <w:cantSplit/>
        </w:trPr>
        <w:tc>
          <w:tcPr>
            <w:tcW w:w="9781" w:type="dxa"/>
            <w:gridSpan w:val="3"/>
          </w:tcPr>
          <w:p w:rsidR="00480BDE" w:rsidRPr="00B86B13" w:rsidRDefault="00480BDE" w:rsidP="00AC0C30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before="120"/>
              <w:rPr>
                <w:rFonts w:asciiTheme="minorHAnsi" w:hAnsiTheme="minorHAnsi"/>
              </w:rPr>
            </w:pPr>
            <w:r w:rsidRPr="00B86B13">
              <w:rPr>
                <w:rFonts w:asciiTheme="minorHAnsi" w:hAnsiTheme="minorHAnsi"/>
                <w:sz w:val="22"/>
                <w:szCs w:val="22"/>
              </w:rPr>
              <w:t>been given the Departmental Safety Handbook</w:t>
            </w:r>
          </w:p>
        </w:tc>
      </w:tr>
      <w:tr w:rsidR="00480BDE" w:rsidRPr="00B86B13">
        <w:trPr>
          <w:cantSplit/>
        </w:trPr>
        <w:tc>
          <w:tcPr>
            <w:tcW w:w="9781" w:type="dxa"/>
            <w:gridSpan w:val="3"/>
          </w:tcPr>
          <w:p w:rsidR="00480BDE" w:rsidRPr="00B86B13" w:rsidRDefault="00480BDE" w:rsidP="006B0889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0B86B13">
              <w:rPr>
                <w:rFonts w:asciiTheme="minorHAnsi" w:hAnsiTheme="minorHAnsi"/>
                <w:sz w:val="22"/>
                <w:szCs w:val="22"/>
              </w:rPr>
              <w:t>been made aware of the procedures to ensure compliance with the COSHH R</w:t>
            </w:r>
            <w:r w:rsidR="00AC0C30" w:rsidRPr="00B86B13">
              <w:rPr>
                <w:rFonts w:asciiTheme="minorHAnsi" w:hAnsiTheme="minorHAnsi"/>
                <w:sz w:val="22"/>
                <w:szCs w:val="22"/>
              </w:rPr>
              <w:t>egulations and further training</w:t>
            </w:r>
            <w:r w:rsidR="006B0889" w:rsidRPr="00B86B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6B13">
              <w:rPr>
                <w:rFonts w:asciiTheme="minorHAnsi" w:hAnsiTheme="minorHAnsi"/>
                <w:sz w:val="22"/>
                <w:szCs w:val="22"/>
              </w:rPr>
              <w:t>required for BOC, COSHH, Mini Bus and Boat Handling for field trips</w:t>
            </w:r>
          </w:p>
        </w:tc>
      </w:tr>
      <w:tr w:rsidR="00480BDE" w:rsidRPr="00B86B13">
        <w:trPr>
          <w:cantSplit/>
        </w:trPr>
        <w:tc>
          <w:tcPr>
            <w:tcW w:w="9781" w:type="dxa"/>
            <w:gridSpan w:val="3"/>
          </w:tcPr>
          <w:p w:rsidR="00480BDE" w:rsidRPr="00E67A55" w:rsidRDefault="00480BDE" w:rsidP="006B0889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0B86B13">
              <w:rPr>
                <w:rFonts w:asciiTheme="minorHAnsi" w:hAnsiTheme="minorHAnsi"/>
                <w:sz w:val="22"/>
                <w:szCs w:val="22"/>
              </w:rPr>
              <w:t>been made aware of the procedures to ensure compliance with the risk</w:t>
            </w:r>
            <w:r w:rsidR="00AC0C30" w:rsidRPr="00B86B13">
              <w:rPr>
                <w:rFonts w:asciiTheme="minorHAnsi" w:hAnsiTheme="minorHAnsi"/>
                <w:sz w:val="22"/>
                <w:szCs w:val="22"/>
              </w:rPr>
              <w:t xml:space="preserve"> assessment requirements of the</w:t>
            </w:r>
            <w:r w:rsidR="006B0889" w:rsidRPr="00B86B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6B13">
              <w:rPr>
                <w:rFonts w:asciiTheme="minorHAnsi" w:hAnsiTheme="minorHAnsi"/>
                <w:sz w:val="22"/>
                <w:szCs w:val="22"/>
              </w:rPr>
              <w:t>Management of Health and Safety at Work Regulations</w:t>
            </w:r>
          </w:p>
          <w:p w:rsidR="00E67A55" w:rsidRPr="00B86B13" w:rsidRDefault="00E67A55" w:rsidP="006B0889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Been enrolled onto the Risk Assessment and/or COSHH Moodle training</w:t>
            </w:r>
          </w:p>
        </w:tc>
      </w:tr>
      <w:tr w:rsidR="00480BDE" w:rsidRPr="00B86B13">
        <w:trPr>
          <w:cantSplit/>
        </w:trPr>
        <w:tc>
          <w:tcPr>
            <w:tcW w:w="9781" w:type="dxa"/>
            <w:gridSpan w:val="3"/>
          </w:tcPr>
          <w:p w:rsidR="00480BDE" w:rsidRPr="00B86B13" w:rsidRDefault="00480BDE" w:rsidP="00AC0C30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0B86B13">
              <w:rPr>
                <w:rFonts w:asciiTheme="minorHAnsi" w:hAnsiTheme="minorHAnsi"/>
                <w:sz w:val="22"/>
                <w:szCs w:val="22"/>
              </w:rPr>
              <w:t>been given details of the arrangements for the Departmental Safety Committee</w:t>
            </w:r>
          </w:p>
        </w:tc>
      </w:tr>
      <w:tr w:rsidR="00480BDE" w:rsidRPr="00B86B13">
        <w:trPr>
          <w:cantSplit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480BDE" w:rsidRPr="00B86B13" w:rsidRDefault="00480BDE" w:rsidP="006B0889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0B86B13">
              <w:rPr>
                <w:rFonts w:asciiTheme="minorHAnsi" w:hAnsiTheme="minorHAnsi"/>
                <w:sz w:val="22"/>
                <w:szCs w:val="22"/>
              </w:rPr>
              <w:t>been given the name of the Departmental Radiation Officer/Radiati</w:t>
            </w:r>
            <w:r w:rsidR="00AC0C30" w:rsidRPr="00B86B13">
              <w:rPr>
                <w:rFonts w:asciiTheme="minorHAnsi" w:hAnsiTheme="minorHAnsi"/>
                <w:sz w:val="22"/>
                <w:szCs w:val="22"/>
              </w:rPr>
              <w:t xml:space="preserve">on Protection Supervisor (where </w:t>
            </w:r>
            <w:r w:rsidRPr="00B86B13">
              <w:rPr>
                <w:rFonts w:asciiTheme="minorHAnsi" w:hAnsiTheme="minorHAnsi"/>
                <w:sz w:val="22"/>
                <w:szCs w:val="22"/>
              </w:rPr>
              <w:t>appropriate)</w:t>
            </w:r>
          </w:p>
          <w:p w:rsidR="00480BDE" w:rsidRPr="00B86B13" w:rsidRDefault="00480BDE" w:rsidP="006B0889">
            <w:pPr>
              <w:tabs>
                <w:tab w:val="left" w:pos="720"/>
              </w:tabs>
              <w:rPr>
                <w:rFonts w:asciiTheme="minorHAnsi" w:hAnsiTheme="minorHAnsi"/>
              </w:rPr>
            </w:pPr>
          </w:p>
          <w:p w:rsidR="00480BDE" w:rsidRPr="00B86B13" w:rsidRDefault="006B0889">
            <w:pPr>
              <w:tabs>
                <w:tab w:val="left" w:pos="720"/>
              </w:tabs>
              <w:ind w:left="720" w:hanging="720"/>
              <w:rPr>
                <w:rFonts w:asciiTheme="minorHAnsi" w:hAnsiTheme="minorHAnsi"/>
                <w:b/>
              </w:rPr>
            </w:pPr>
            <w:r w:rsidRPr="00B86B13">
              <w:rPr>
                <w:rFonts w:asciiTheme="minorHAnsi" w:hAnsiTheme="minorHAnsi"/>
                <w:b/>
              </w:rPr>
              <w:t>Signature of new staff member</w:t>
            </w:r>
            <w:r w:rsidR="00480BDE" w:rsidRPr="00B86B13">
              <w:rPr>
                <w:rFonts w:asciiTheme="minorHAnsi" w:hAnsiTheme="minorHAnsi"/>
                <w:b/>
              </w:rPr>
              <w:t xml:space="preserve">:                                        </w:t>
            </w:r>
            <w:r w:rsidRPr="00B86B13">
              <w:rPr>
                <w:rFonts w:asciiTheme="minorHAnsi" w:hAnsiTheme="minorHAnsi"/>
                <w:b/>
              </w:rPr>
              <w:t xml:space="preserve">                      Date</w:t>
            </w:r>
            <w:r w:rsidR="00480BDE" w:rsidRPr="00B86B13">
              <w:rPr>
                <w:rFonts w:asciiTheme="minorHAnsi" w:hAnsiTheme="minorHAnsi"/>
                <w:b/>
              </w:rPr>
              <w:t>:</w:t>
            </w:r>
          </w:p>
          <w:p w:rsidR="00480BDE" w:rsidRPr="00B86B13" w:rsidRDefault="00480BDE">
            <w:pPr>
              <w:tabs>
                <w:tab w:val="left" w:pos="720"/>
              </w:tabs>
              <w:ind w:left="720" w:hanging="720"/>
              <w:rPr>
                <w:rFonts w:asciiTheme="minorHAnsi" w:hAnsiTheme="minorHAnsi"/>
              </w:rPr>
            </w:pPr>
          </w:p>
          <w:p w:rsidR="00480BDE" w:rsidRPr="00B86B13" w:rsidRDefault="00480BDE">
            <w:pPr>
              <w:tabs>
                <w:tab w:val="left" w:pos="720"/>
              </w:tabs>
              <w:ind w:left="720" w:hanging="720"/>
              <w:rPr>
                <w:rFonts w:asciiTheme="minorHAnsi" w:hAnsiTheme="minorHAnsi"/>
              </w:rPr>
            </w:pPr>
          </w:p>
        </w:tc>
      </w:tr>
      <w:tr w:rsidR="00480BDE" w:rsidRPr="00B86B13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80BDE" w:rsidRPr="00B86B13" w:rsidRDefault="00480BDE" w:rsidP="006B0889">
            <w:pPr>
              <w:tabs>
                <w:tab w:val="left" w:pos="720"/>
              </w:tabs>
              <w:rPr>
                <w:rFonts w:asciiTheme="minorHAnsi" w:hAnsiTheme="minorHAnsi"/>
                <w:b/>
              </w:rPr>
            </w:pPr>
          </w:p>
          <w:p w:rsidR="00480BDE" w:rsidRPr="00B86B13" w:rsidRDefault="00480BDE">
            <w:pPr>
              <w:tabs>
                <w:tab w:val="left" w:pos="720"/>
              </w:tabs>
              <w:ind w:left="720" w:hanging="720"/>
              <w:rPr>
                <w:rFonts w:asciiTheme="minorHAnsi" w:hAnsiTheme="minorHAnsi"/>
                <w:b/>
              </w:rPr>
            </w:pPr>
            <w:r w:rsidRPr="00B86B13">
              <w:rPr>
                <w:rFonts w:asciiTheme="minorHAnsi" w:hAnsiTheme="minorHAnsi"/>
                <w:b/>
              </w:rPr>
              <w:t xml:space="preserve">Signature of </w:t>
            </w:r>
            <w:r w:rsidR="006B0889" w:rsidRPr="00B86B13">
              <w:rPr>
                <w:rFonts w:asciiTheme="minorHAnsi" w:hAnsiTheme="minorHAnsi"/>
                <w:b/>
              </w:rPr>
              <w:t>HoD/line manager/Safety Officer</w:t>
            </w:r>
            <w:r w:rsidRPr="00B86B13">
              <w:rPr>
                <w:rFonts w:asciiTheme="minorHAnsi" w:hAnsiTheme="minorHAnsi"/>
                <w:b/>
              </w:rPr>
              <w:t>:</w:t>
            </w:r>
          </w:p>
          <w:p w:rsidR="00480BDE" w:rsidRPr="00B86B13" w:rsidRDefault="00480BDE">
            <w:pPr>
              <w:tabs>
                <w:tab w:val="left" w:pos="720"/>
              </w:tabs>
              <w:ind w:left="720" w:hanging="720"/>
              <w:rPr>
                <w:rFonts w:asciiTheme="minorHAnsi" w:hAnsiTheme="minorHAnsi"/>
                <w:b/>
              </w:rPr>
            </w:pPr>
          </w:p>
          <w:p w:rsidR="00480BDE" w:rsidRPr="00B86B13" w:rsidRDefault="00480BDE">
            <w:pPr>
              <w:tabs>
                <w:tab w:val="left" w:pos="720"/>
              </w:tabs>
              <w:ind w:left="720" w:hanging="720"/>
              <w:rPr>
                <w:rFonts w:asciiTheme="minorHAnsi" w:hAnsiTheme="minorHAnsi"/>
                <w:b/>
                <w:lang w:val="en-US"/>
              </w:rPr>
            </w:pPr>
            <w:r w:rsidRPr="00B86B1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80BDE" w:rsidRPr="00B86B13" w:rsidRDefault="00480BDE">
            <w:pPr>
              <w:tabs>
                <w:tab w:val="left" w:pos="720"/>
              </w:tabs>
              <w:ind w:left="720" w:hanging="72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0BDE" w:rsidRPr="00B86B13" w:rsidRDefault="00480BDE">
            <w:pPr>
              <w:tabs>
                <w:tab w:val="left" w:pos="720"/>
              </w:tabs>
              <w:ind w:left="720" w:hanging="720"/>
              <w:rPr>
                <w:rFonts w:asciiTheme="minorHAnsi" w:hAnsiTheme="minorHAnsi"/>
                <w:b/>
              </w:rPr>
            </w:pPr>
          </w:p>
          <w:p w:rsidR="00480BDE" w:rsidRPr="00B86B13" w:rsidRDefault="006B0889" w:rsidP="006B0889">
            <w:pPr>
              <w:tabs>
                <w:tab w:val="left" w:pos="720"/>
              </w:tabs>
              <w:rPr>
                <w:rFonts w:asciiTheme="minorHAnsi" w:hAnsiTheme="minorHAnsi"/>
                <w:b/>
                <w:lang w:val="en-US"/>
              </w:rPr>
            </w:pPr>
            <w:r w:rsidRPr="00B86B13">
              <w:rPr>
                <w:rFonts w:asciiTheme="minorHAnsi" w:hAnsiTheme="minorHAnsi"/>
                <w:b/>
              </w:rPr>
              <w:t>Date</w:t>
            </w:r>
            <w:r w:rsidR="00480BDE" w:rsidRPr="00B86B13">
              <w:rPr>
                <w:rFonts w:asciiTheme="minorHAnsi" w:hAnsiTheme="minorHAnsi"/>
                <w:b/>
              </w:rPr>
              <w:t>:</w:t>
            </w:r>
          </w:p>
        </w:tc>
      </w:tr>
      <w:tr w:rsidR="00480BDE" w:rsidRPr="00B86B13">
        <w:trPr>
          <w:cantSplit/>
        </w:trPr>
        <w:tc>
          <w:tcPr>
            <w:tcW w:w="9781" w:type="dxa"/>
            <w:gridSpan w:val="3"/>
          </w:tcPr>
          <w:p w:rsidR="00480BDE" w:rsidRPr="00B86B13" w:rsidRDefault="00480BDE" w:rsidP="006B0889">
            <w:pPr>
              <w:pStyle w:val="Heading4"/>
              <w:ind w:left="0" w:firstLine="0"/>
              <w:jc w:val="left"/>
              <w:rPr>
                <w:rFonts w:asciiTheme="minorHAnsi" w:hAnsiTheme="minorHAnsi"/>
              </w:rPr>
            </w:pPr>
          </w:p>
          <w:p w:rsidR="00480BDE" w:rsidRPr="00B86B13" w:rsidRDefault="00480BDE" w:rsidP="006B0889">
            <w:pPr>
              <w:pStyle w:val="Heading4"/>
              <w:rPr>
                <w:rFonts w:asciiTheme="minorHAnsi" w:hAnsiTheme="minorHAnsi"/>
                <w:i/>
                <w:u w:val="none"/>
              </w:rPr>
            </w:pPr>
            <w:r w:rsidRPr="00E76843">
              <w:rPr>
                <w:rFonts w:asciiTheme="minorHAnsi" w:hAnsiTheme="minorHAnsi"/>
                <w:i/>
                <w:color w:val="FF0000"/>
                <w:szCs w:val="24"/>
                <w:u w:val="none"/>
              </w:rPr>
              <w:t>PLEASE RETAIN A COPY OF THIS FORM IN YOUR DEPARTMENTAL</w:t>
            </w:r>
            <w:r w:rsidR="006B0889" w:rsidRPr="00E76843">
              <w:rPr>
                <w:rFonts w:asciiTheme="minorHAnsi" w:hAnsiTheme="minorHAnsi"/>
                <w:i/>
                <w:color w:val="FF0000"/>
                <w:sz w:val="22"/>
                <w:u w:val="none"/>
              </w:rPr>
              <w:t xml:space="preserve"> </w:t>
            </w:r>
            <w:r w:rsidRPr="00E76843">
              <w:rPr>
                <w:rFonts w:asciiTheme="minorHAnsi" w:hAnsiTheme="minorHAnsi"/>
                <w:i/>
                <w:color w:val="FF0000"/>
                <w:u w:val="none"/>
              </w:rPr>
              <w:t>FILES FOR FUTURE SAFETY AUDITS</w:t>
            </w:r>
          </w:p>
        </w:tc>
      </w:tr>
    </w:tbl>
    <w:p w:rsidR="006B0889" w:rsidRPr="00B86B13" w:rsidRDefault="006B0889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2"/>
        </w:rPr>
      </w:pPr>
    </w:p>
    <w:sectPr w:rsidR="006B0889" w:rsidRPr="00B86B13" w:rsidSect="00065BA6">
      <w:footerReference w:type="default" r:id="rId16"/>
      <w:pgSz w:w="11906" w:h="16838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C1" w:rsidRDefault="006F7AC1">
      <w:r>
        <w:separator/>
      </w:r>
    </w:p>
  </w:endnote>
  <w:endnote w:type="continuationSeparator" w:id="0">
    <w:p w:rsidR="006F7AC1" w:rsidRDefault="006F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C1" w:rsidRDefault="006F7AC1">
    <w:pPr>
      <w:pStyle w:val="Footer"/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43787E">
      <w:rPr>
        <w:noProof/>
      </w:rPr>
      <w:t>1</w:t>
    </w:r>
    <w:r>
      <w:rPr>
        <w:noProof/>
      </w:rPr>
      <w:fldChar w:fldCharType="end"/>
    </w:r>
  </w:p>
  <w:p w:rsidR="006F7AC1" w:rsidRDefault="006F7AC1">
    <w:pPr>
      <w:pStyle w:val="Footer"/>
      <w:ind w:right="360"/>
      <w:rPr>
        <w:rFonts w:ascii="Frugal Sans" w:hAnsi="Frugal San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C1" w:rsidRDefault="006F7AC1">
      <w:r>
        <w:separator/>
      </w:r>
    </w:p>
  </w:footnote>
  <w:footnote w:type="continuationSeparator" w:id="0">
    <w:p w:rsidR="006F7AC1" w:rsidRDefault="006F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41A8"/>
    <w:multiLevelType w:val="hybridMultilevel"/>
    <w:tmpl w:val="2FB8F71A"/>
    <w:lvl w:ilvl="0" w:tplc="504CC5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66E1"/>
    <w:multiLevelType w:val="hybridMultilevel"/>
    <w:tmpl w:val="A0A66FD8"/>
    <w:lvl w:ilvl="0" w:tplc="504CC5E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140F"/>
    <w:multiLevelType w:val="hybridMultilevel"/>
    <w:tmpl w:val="835E1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60251"/>
    <w:multiLevelType w:val="hybridMultilevel"/>
    <w:tmpl w:val="149ACD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6600"/>
    <w:multiLevelType w:val="hybridMultilevel"/>
    <w:tmpl w:val="D82CABC4"/>
    <w:lvl w:ilvl="0" w:tplc="504CC5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F406F"/>
    <w:multiLevelType w:val="hybridMultilevel"/>
    <w:tmpl w:val="44A2489E"/>
    <w:lvl w:ilvl="0" w:tplc="504CC5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F0D2D"/>
    <w:multiLevelType w:val="hybridMultilevel"/>
    <w:tmpl w:val="3E861A8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04189D"/>
    <w:multiLevelType w:val="hybridMultilevel"/>
    <w:tmpl w:val="E5C8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03312"/>
    <w:multiLevelType w:val="hybridMultilevel"/>
    <w:tmpl w:val="76340BE6"/>
    <w:lvl w:ilvl="0" w:tplc="504CC5E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D53295"/>
    <w:multiLevelType w:val="hybridMultilevel"/>
    <w:tmpl w:val="C50A9334"/>
    <w:lvl w:ilvl="0" w:tplc="504CC5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75DB3"/>
    <w:multiLevelType w:val="hybridMultilevel"/>
    <w:tmpl w:val="71205636"/>
    <w:lvl w:ilvl="0" w:tplc="504CC5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0007F"/>
    <w:multiLevelType w:val="hybridMultilevel"/>
    <w:tmpl w:val="694C03F2"/>
    <w:lvl w:ilvl="0" w:tplc="504CC5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7E"/>
    <w:rsid w:val="00001CF4"/>
    <w:rsid w:val="00065BA6"/>
    <w:rsid w:val="00085399"/>
    <w:rsid w:val="00092A94"/>
    <w:rsid w:val="000C69FE"/>
    <w:rsid w:val="000C749F"/>
    <w:rsid w:val="00101D95"/>
    <w:rsid w:val="0011633A"/>
    <w:rsid w:val="00124EF0"/>
    <w:rsid w:val="00147C55"/>
    <w:rsid w:val="00156AA3"/>
    <w:rsid w:val="001C2A4D"/>
    <w:rsid w:val="0021747E"/>
    <w:rsid w:val="00220C60"/>
    <w:rsid w:val="0022767B"/>
    <w:rsid w:val="0026730B"/>
    <w:rsid w:val="002676A9"/>
    <w:rsid w:val="00283A6E"/>
    <w:rsid w:val="00324B43"/>
    <w:rsid w:val="003D6A8D"/>
    <w:rsid w:val="00426879"/>
    <w:rsid w:val="0043787E"/>
    <w:rsid w:val="00447C8C"/>
    <w:rsid w:val="00480BDE"/>
    <w:rsid w:val="004C1919"/>
    <w:rsid w:val="004C5015"/>
    <w:rsid w:val="005125E9"/>
    <w:rsid w:val="00513E09"/>
    <w:rsid w:val="006160FF"/>
    <w:rsid w:val="006A2DC8"/>
    <w:rsid w:val="006B0889"/>
    <w:rsid w:val="006B1B58"/>
    <w:rsid w:val="006F7AC1"/>
    <w:rsid w:val="007806B7"/>
    <w:rsid w:val="00935D3C"/>
    <w:rsid w:val="009E0AE1"/>
    <w:rsid w:val="009E6611"/>
    <w:rsid w:val="00A15144"/>
    <w:rsid w:val="00AC0C30"/>
    <w:rsid w:val="00AD431F"/>
    <w:rsid w:val="00B42921"/>
    <w:rsid w:val="00B44FDA"/>
    <w:rsid w:val="00B86B13"/>
    <w:rsid w:val="00BC471D"/>
    <w:rsid w:val="00C0016A"/>
    <w:rsid w:val="00C23EC9"/>
    <w:rsid w:val="00C465AB"/>
    <w:rsid w:val="00C5786D"/>
    <w:rsid w:val="00CD19DE"/>
    <w:rsid w:val="00D036EB"/>
    <w:rsid w:val="00D66857"/>
    <w:rsid w:val="00D751CC"/>
    <w:rsid w:val="00DD5425"/>
    <w:rsid w:val="00E460A7"/>
    <w:rsid w:val="00E67A55"/>
    <w:rsid w:val="00E76843"/>
    <w:rsid w:val="00EC0975"/>
    <w:rsid w:val="00F3681B"/>
    <w:rsid w:val="00FA1C3E"/>
    <w:rsid w:val="00FE41B8"/>
    <w:rsid w:val="00F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EEAD75-2654-47C2-93BF-7997716B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C3E"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1C3E"/>
    <w:pPr>
      <w:keepNext/>
      <w:tabs>
        <w:tab w:val="left" w:pos="720"/>
      </w:tabs>
      <w:spacing w:before="120"/>
      <w:ind w:left="720" w:hanging="720"/>
      <w:jc w:val="center"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16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016A"/>
    <w:rPr>
      <w:rFonts w:ascii="Calibri" w:hAnsi="Calibri" w:cs="Times New Roman"/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FA1C3E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16A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A1C3E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16A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FA1C3E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0016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FA1C3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465A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E6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C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C69F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rtal.lancaster.ac.uk/intranet/services/people/health-and-safety/fieldwork-and-travel/overseas-working-trave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lancaster.ac.uk/intranet/services/people/health-and-safety/emergency-procedur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dules.lancaster.ac.uk/course/view.php?id=79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.lancaster.ac.uk/intranet/services/people/health-and-safety/accident-and-incidents/report-and-accident-or-incident" TargetMode="External"/><Relationship Id="rId10" Type="http://schemas.openxmlformats.org/officeDocument/2006/relationships/hyperlink" Target="https://teams.microsoft.com/l/file/D22E373B-B949-4671-AD94-AE5B1AFE91BD?tenantId=9c9bcd11-977a-4e9c-a9a0-bc734090164a&amp;fileType=pdf&amp;objectUrl=https%3A%2F%2Flivelancsac.sharepoint.com%2Fsites%2FGrp-HealthandSafetyWebPages-WebSite%2FShared%20Documents%2FWeb%20Site%2FAWORKING%20WEB%2FPolicy%20and%20Arrangements%2FUniversity%20Health%20and%20Safety%20Policy%2FHealth%20and%20Safety%20Policy%20e-brochure.pdf&amp;baseUrl=https%3A%2F%2Flivelancsac.sharepoint.com%2Fsites%2FGrp-HealthandSafetyWebPages-WebSite&amp;serviceName=teams&amp;threadId=19:a3d382201dbd47e6978898bcf08ab344@thread.skype&amp;groupId=33625d3d-4f21-48a0-bf4c-67efd4f9ddd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ortal.lancaster.ac.uk/intranet/services/people/health-and-safety/fire-safety/personal-emergency-evacuation-plans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EFB3-BC03-4806-9512-0164AE4E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4301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Safety Induction Checklist</vt:lpstr>
    </vt:vector>
  </TitlesOfParts>
  <Company>Lancaster University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Safety Induction Checklist</dc:title>
  <dc:creator>Rachel Wood</dc:creator>
  <cp:lastModifiedBy>Ireland (HR), Matthew (ireland2)</cp:lastModifiedBy>
  <cp:revision>2</cp:revision>
  <cp:lastPrinted>2012-12-06T14:12:00Z</cp:lastPrinted>
  <dcterms:created xsi:type="dcterms:W3CDTF">2019-11-18T13:53:00Z</dcterms:created>
  <dcterms:modified xsi:type="dcterms:W3CDTF">2019-11-18T13:53:00Z</dcterms:modified>
</cp:coreProperties>
</file>